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A8CA6" w14:textId="360F8127" w:rsidR="00BC6DEA" w:rsidRPr="007D259B" w:rsidRDefault="00BC6DEA" w:rsidP="00BC6DEA">
      <w:pPr>
        <w:contextualSpacing/>
        <w:jc w:val="center"/>
        <w:rPr>
          <w:rFonts w:ascii="Arial" w:hAnsi="Arial" w:cs="Arial"/>
          <w:b/>
          <w:bCs/>
        </w:rPr>
      </w:pPr>
      <w:r w:rsidRPr="007D259B">
        <w:rPr>
          <w:rFonts w:ascii="Arial" w:hAnsi="Arial" w:cs="Arial"/>
          <w:b/>
          <w:bCs/>
        </w:rPr>
        <w:t>FORMATO DE RELATORÍA – MESA DE DIÁLOGO CON CONSEJOS DE SABIAS Y SABIOS</w:t>
      </w:r>
    </w:p>
    <w:p w14:paraId="59C21ECA" w14:textId="77777777" w:rsidR="00BC6DEA" w:rsidRPr="007D259B" w:rsidRDefault="00BC6DEA" w:rsidP="00BC6DEA">
      <w:pPr>
        <w:contextualSpacing/>
        <w:jc w:val="center"/>
        <w:rPr>
          <w:rFonts w:ascii="Arial" w:hAnsi="Arial" w:cs="Arial"/>
          <w:b/>
          <w:bCs/>
        </w:rPr>
      </w:pPr>
      <w:r w:rsidRPr="007D259B">
        <w:rPr>
          <w:rFonts w:ascii="Arial" w:hAnsi="Arial" w:cs="Arial"/>
          <w:b/>
          <w:bCs/>
        </w:rPr>
        <w:t xml:space="preserve">FASE DIAGNÓSTICA </w:t>
      </w:r>
    </w:p>
    <w:p w14:paraId="5175D3B4" w14:textId="668D6755" w:rsidR="00BC6DEA" w:rsidRPr="007D259B" w:rsidRDefault="00BC6DEA" w:rsidP="00BC6DEA">
      <w:pPr>
        <w:contextualSpacing/>
        <w:jc w:val="center"/>
        <w:rPr>
          <w:rFonts w:ascii="Arial" w:hAnsi="Arial" w:cs="Arial"/>
          <w:b/>
          <w:bCs/>
        </w:rPr>
      </w:pPr>
      <w:r w:rsidRPr="007D259B">
        <w:rPr>
          <w:rFonts w:ascii="Arial" w:hAnsi="Arial" w:cs="Arial"/>
          <w:b/>
          <w:bCs/>
        </w:rPr>
        <w:t>POLITICA PARA EL ENVEJECIMIENTO Y LA VEJEZ EN BOGOTÁ PPSEV 2026–2036</w:t>
      </w:r>
    </w:p>
    <w:p w14:paraId="0D6D3BEC" w14:textId="77777777" w:rsidR="00BC6DEA" w:rsidRPr="007D259B" w:rsidRDefault="00BC6DEA" w:rsidP="00BC6DEA">
      <w:pPr>
        <w:contextualSpacing/>
        <w:rPr>
          <w:rFonts w:ascii="Arial" w:hAnsi="Arial" w:cs="Arial"/>
        </w:rPr>
      </w:pPr>
    </w:p>
    <w:p w14:paraId="3500DCF9" w14:textId="77777777" w:rsidR="007D259B" w:rsidRPr="007D259B" w:rsidRDefault="00BC6DEA" w:rsidP="007D259B">
      <w:pPr>
        <w:contextualSpacing/>
        <w:rPr>
          <w:rFonts w:ascii="Arial" w:hAnsi="Arial" w:cs="Arial"/>
        </w:rPr>
      </w:pPr>
      <w:r w:rsidRPr="007D259B">
        <w:rPr>
          <w:rFonts w:ascii="Arial" w:hAnsi="Arial" w:cs="Arial"/>
        </w:rPr>
        <w:t xml:space="preserve">Fecha: </w:t>
      </w:r>
      <w:r w:rsidR="007D259B" w:rsidRPr="007D259B">
        <w:rPr>
          <w:rFonts w:ascii="Arial" w:hAnsi="Arial" w:cs="Arial"/>
        </w:rPr>
        <w:t>__</w:t>
      </w:r>
      <w:r w:rsidR="007D259B" w:rsidRPr="007D259B">
        <w:rPr>
          <w:rFonts w:ascii="Arial" w:hAnsi="Arial" w:cs="Arial"/>
          <w:u w:val="single"/>
        </w:rPr>
        <w:t>12/11/2025</w:t>
      </w:r>
      <w:r w:rsidR="007D259B" w:rsidRPr="007D259B">
        <w:rPr>
          <w:rFonts w:ascii="Arial" w:hAnsi="Arial" w:cs="Arial"/>
        </w:rPr>
        <w:t>__ Lugar: _</w:t>
      </w:r>
      <w:r w:rsidR="007D259B" w:rsidRPr="007D259B">
        <w:rPr>
          <w:rFonts w:ascii="Arial" w:hAnsi="Arial" w:cs="Arial"/>
          <w:u w:val="single"/>
        </w:rPr>
        <w:t xml:space="preserve">LA FRATERNIDAD </w:t>
      </w:r>
      <w:r w:rsidR="007D259B" w:rsidRPr="007D259B">
        <w:rPr>
          <w:rFonts w:ascii="Arial" w:hAnsi="Arial" w:cs="Arial"/>
        </w:rPr>
        <w:t>______ Número de participantes: ____</w:t>
      </w:r>
      <w:r w:rsidR="007D259B" w:rsidRPr="007D259B">
        <w:rPr>
          <w:rFonts w:ascii="Arial" w:hAnsi="Arial" w:cs="Arial"/>
          <w:u w:val="single"/>
        </w:rPr>
        <w:t>11</w:t>
      </w:r>
      <w:r w:rsidR="007D259B" w:rsidRPr="007D259B">
        <w:rPr>
          <w:rFonts w:ascii="Arial" w:hAnsi="Arial" w:cs="Arial"/>
        </w:rPr>
        <w:t>____</w:t>
      </w:r>
    </w:p>
    <w:p w14:paraId="7D2A1E03" w14:textId="77777777" w:rsidR="007D259B" w:rsidRPr="007D259B" w:rsidRDefault="007D259B" w:rsidP="007D259B">
      <w:pPr>
        <w:contextualSpacing/>
        <w:rPr>
          <w:rFonts w:ascii="Arial" w:hAnsi="Arial" w:cs="Arial"/>
        </w:rPr>
      </w:pPr>
      <w:r w:rsidRPr="007D259B">
        <w:rPr>
          <w:rFonts w:ascii="Arial" w:hAnsi="Arial" w:cs="Arial"/>
        </w:rPr>
        <w:t>Moderador/a: ______</w:t>
      </w:r>
      <w:r w:rsidRPr="007D259B">
        <w:rPr>
          <w:rFonts w:ascii="Arial" w:hAnsi="Arial" w:cs="Arial"/>
          <w:u w:val="single"/>
        </w:rPr>
        <w:t>BETO RENDON</w:t>
      </w:r>
      <w:r w:rsidRPr="007D259B">
        <w:rPr>
          <w:rFonts w:ascii="Arial" w:hAnsi="Arial" w:cs="Arial"/>
        </w:rPr>
        <w:t>_______ Relator/a: __</w:t>
      </w:r>
      <w:r w:rsidRPr="007D259B">
        <w:rPr>
          <w:rFonts w:ascii="Arial" w:hAnsi="Arial" w:cs="Arial"/>
          <w:u w:val="single"/>
        </w:rPr>
        <w:t xml:space="preserve">NATHALY TERREROS </w:t>
      </w:r>
      <w:r w:rsidRPr="007D259B">
        <w:rPr>
          <w:rFonts w:ascii="Arial" w:hAnsi="Arial" w:cs="Arial"/>
        </w:rPr>
        <w:t>_________</w:t>
      </w:r>
    </w:p>
    <w:p w14:paraId="1606A8A7" w14:textId="2B5EC55C" w:rsidR="00D920D7" w:rsidRPr="007D259B" w:rsidRDefault="007D259B" w:rsidP="007D259B">
      <w:pPr>
        <w:contextualSpacing/>
        <w:rPr>
          <w:rFonts w:ascii="Arial" w:hAnsi="Arial" w:cs="Arial"/>
        </w:rPr>
      </w:pPr>
      <w:r w:rsidRPr="007D259B">
        <w:rPr>
          <w:rFonts w:ascii="Arial" w:hAnsi="Arial" w:cs="Arial"/>
        </w:rPr>
        <w:t>Localidad: ______</w:t>
      </w:r>
      <w:r w:rsidRPr="007D259B">
        <w:rPr>
          <w:rFonts w:ascii="Arial" w:hAnsi="Arial" w:cs="Arial"/>
          <w:u w:val="single"/>
        </w:rPr>
        <w:t>ANTONIO NARIÑO</w:t>
      </w:r>
      <w:r w:rsidRPr="007D259B">
        <w:rPr>
          <w:rFonts w:ascii="Arial" w:hAnsi="Arial" w:cs="Arial"/>
        </w:rPr>
        <w:t>_______________________</w:t>
      </w:r>
    </w:p>
    <w:p w14:paraId="6DC62FD6" w14:textId="77777777" w:rsidR="007D259B" w:rsidRPr="007D259B" w:rsidRDefault="007D259B" w:rsidP="007D259B">
      <w:pPr>
        <w:contextualSpacing/>
        <w:rPr>
          <w:rFonts w:ascii="Arial" w:hAnsi="Arial" w:cs="Arial"/>
        </w:rPr>
      </w:pPr>
    </w:p>
    <w:p w14:paraId="01C943D1" w14:textId="293D87EA" w:rsidR="00BC6DEA" w:rsidRPr="007D259B" w:rsidRDefault="00BC6DEA" w:rsidP="00BC6DEA">
      <w:pPr>
        <w:contextualSpacing/>
        <w:rPr>
          <w:rFonts w:ascii="Arial" w:hAnsi="Arial" w:cs="Arial"/>
          <w:b/>
          <w:bCs/>
          <w:i/>
          <w:iCs/>
          <w:u w:val="single"/>
        </w:rPr>
      </w:pPr>
      <w:r w:rsidRPr="007D259B">
        <w:rPr>
          <w:rFonts w:ascii="Arial" w:hAnsi="Arial" w:cs="Arial"/>
          <w:b/>
          <w:bCs/>
          <w:i/>
          <w:iCs/>
          <w:u w:val="single"/>
        </w:rPr>
        <w:t>EJE 1. PERCEPCIONES SOBRE EL ENVEJECIMIENTO Y LA VEJEZ</w:t>
      </w:r>
    </w:p>
    <w:p w14:paraId="213B4C26" w14:textId="77777777" w:rsidR="00BC6DEA" w:rsidRPr="007D259B" w:rsidRDefault="00BC6DEA" w:rsidP="00BC6DEA">
      <w:pPr>
        <w:contextualSpacing/>
        <w:rPr>
          <w:rFonts w:ascii="Arial" w:hAnsi="Arial" w:cs="Arial"/>
        </w:rPr>
      </w:pPr>
    </w:p>
    <w:p w14:paraId="3E43ACC3" w14:textId="32C8A11F" w:rsidR="00BC6DEA" w:rsidRPr="007D259B" w:rsidRDefault="00BC6DEA" w:rsidP="00BC6DEA">
      <w:pPr>
        <w:contextualSpacing/>
        <w:rPr>
          <w:rFonts w:ascii="Arial" w:hAnsi="Arial" w:cs="Arial"/>
        </w:rPr>
      </w:pPr>
      <w:r w:rsidRPr="007D259B">
        <w:rPr>
          <w:rFonts w:ascii="Arial" w:hAnsi="Arial" w:cs="Arial"/>
        </w:rPr>
        <w:t>Preguntas orientadoras:</w:t>
      </w:r>
    </w:p>
    <w:p w14:paraId="28BD2DDF" w14:textId="25817A5E" w:rsidR="2CCDCED2" w:rsidRPr="007D259B" w:rsidRDefault="2CCDCED2" w:rsidP="40BE00DA">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significa para ustedes envejecer bien o con dignidad?</w:t>
      </w:r>
    </w:p>
    <w:p w14:paraId="77B15E1E" w14:textId="5E205E12" w:rsidR="2CCDCED2" w:rsidRPr="007D259B" w:rsidRDefault="2CCDCED2" w:rsidP="40BE00DA">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cosas positivas y qué dificultades han experimentado en su proceso de envejecimiento?</w:t>
      </w:r>
    </w:p>
    <w:p w14:paraId="21A713BF" w14:textId="751E78CA" w:rsidR="00BC6DEA" w:rsidRPr="007D259B" w:rsidRDefault="00BC6DEA" w:rsidP="02A1D519">
      <w:pPr>
        <w:contextualSpacing/>
        <w:jc w:val="both"/>
        <w:rPr>
          <w:rFonts w:ascii="Arial" w:hAnsi="Arial" w:cs="Arial"/>
        </w:rPr>
      </w:pPr>
      <w:r w:rsidRPr="007D259B">
        <w:rPr>
          <w:rFonts w:ascii="Arial" w:hAnsi="Arial" w:cs="Arial"/>
        </w:rPr>
        <w:t>Aportes y percepciones expresadas: (Registrar aquí las ideas clave, frases literales relevantes, acuerdos y diferencias entre los participantes)</w:t>
      </w: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28"/>
      </w:tblGrid>
      <w:tr w:rsidR="00BC6DEA" w:rsidRPr="007D259B" w14:paraId="5F4F82BB" w14:textId="77777777" w:rsidTr="02A1D519">
        <w:tc>
          <w:tcPr>
            <w:tcW w:w="8828" w:type="dxa"/>
          </w:tcPr>
          <w:p w14:paraId="5FFA5CC4" w14:textId="77777777" w:rsidR="007D259B" w:rsidRPr="007D259B" w:rsidRDefault="007D259B" w:rsidP="007D259B">
            <w:pPr>
              <w:contextualSpacing/>
              <w:rPr>
                <w:rFonts w:ascii="Arial" w:hAnsi="Arial" w:cs="Arial"/>
                <w:b/>
                <w:bCs/>
                <w:i/>
                <w:iCs/>
                <w:u w:val="single"/>
              </w:rPr>
            </w:pPr>
            <w:r w:rsidRPr="007D259B">
              <w:rPr>
                <w:rFonts w:ascii="Arial" w:hAnsi="Arial" w:cs="Arial"/>
                <w:b/>
                <w:bCs/>
                <w:i/>
                <w:iCs/>
                <w:u w:val="single"/>
              </w:rPr>
              <w:t>EJE 1. PERCEPCIONES SOBRE EL ENVEJECIMIENTO Y LA VEJEZ</w:t>
            </w:r>
          </w:p>
          <w:p w14:paraId="22C5B77A" w14:textId="77777777" w:rsidR="007D259B" w:rsidRPr="007D259B" w:rsidRDefault="007D259B" w:rsidP="007D259B">
            <w:pPr>
              <w:contextualSpacing/>
              <w:rPr>
                <w:rFonts w:ascii="Arial" w:hAnsi="Arial" w:cs="Arial"/>
              </w:rPr>
            </w:pPr>
          </w:p>
          <w:p w14:paraId="161C88DB" w14:textId="77777777" w:rsidR="007D259B" w:rsidRPr="007D259B" w:rsidRDefault="007D259B" w:rsidP="007D259B">
            <w:pPr>
              <w:contextualSpacing/>
              <w:rPr>
                <w:rFonts w:ascii="Arial" w:hAnsi="Arial" w:cs="Arial"/>
              </w:rPr>
            </w:pPr>
            <w:r w:rsidRPr="007D259B">
              <w:rPr>
                <w:rFonts w:ascii="Arial" w:hAnsi="Arial" w:cs="Arial"/>
              </w:rPr>
              <w:t>Preguntas orientadoras:</w:t>
            </w:r>
          </w:p>
          <w:p w14:paraId="5FBB029D" w14:textId="77777777" w:rsidR="007D259B" w:rsidRPr="007D259B" w:rsidRDefault="007D259B" w:rsidP="007D259B">
            <w:pPr>
              <w:numPr>
                <w:ilvl w:val="0"/>
                <w:numId w:val="2"/>
              </w:numPr>
              <w:contextualSpacing/>
              <w:rPr>
                <w:rFonts w:ascii="Arial" w:eastAsia="Calibri" w:hAnsi="Arial" w:cs="Arial"/>
                <w:color w:val="000000" w:themeColor="text1"/>
              </w:rPr>
            </w:pPr>
            <w:r w:rsidRPr="007D259B">
              <w:rPr>
                <w:rFonts w:ascii="Arial" w:eastAsia="Calibri" w:hAnsi="Arial" w:cs="Arial"/>
                <w:color w:val="000000" w:themeColor="text1"/>
              </w:rPr>
              <w:t>¿Qué significa para ustedes envejecer bien o con dignidad?</w:t>
            </w:r>
          </w:p>
          <w:p w14:paraId="24601EB3" w14:textId="77777777" w:rsidR="007D259B" w:rsidRPr="007D259B" w:rsidRDefault="007D259B" w:rsidP="007D259B">
            <w:pPr>
              <w:numPr>
                <w:ilvl w:val="0"/>
                <w:numId w:val="2"/>
              </w:numPr>
              <w:contextualSpacing/>
              <w:rPr>
                <w:rFonts w:ascii="Arial" w:eastAsia="Calibri" w:hAnsi="Arial" w:cs="Arial"/>
                <w:color w:val="000000" w:themeColor="text1"/>
              </w:rPr>
            </w:pPr>
            <w:r w:rsidRPr="007D259B">
              <w:rPr>
                <w:rFonts w:ascii="Arial" w:eastAsia="Calibri" w:hAnsi="Arial" w:cs="Arial"/>
                <w:color w:val="000000" w:themeColor="text1"/>
              </w:rPr>
              <w:t>¿Qué cosas positivas y qué dificultades han experimentado en su proceso de envejecimiento?</w:t>
            </w:r>
          </w:p>
          <w:p w14:paraId="16866E74" w14:textId="77777777" w:rsidR="007D259B" w:rsidRPr="007D259B" w:rsidRDefault="007D259B" w:rsidP="007D259B">
            <w:pPr>
              <w:contextualSpacing/>
              <w:jc w:val="both"/>
              <w:rPr>
                <w:rFonts w:ascii="Arial" w:hAnsi="Arial" w:cs="Arial"/>
              </w:rPr>
            </w:pPr>
            <w:r w:rsidRPr="007D259B">
              <w:rPr>
                <w:rFonts w:ascii="Arial" w:hAnsi="Arial" w:cs="Arial"/>
              </w:rPr>
              <w:t>Aportes y percepciones expresadas: (Registrar aquí las ideas clave, frases literales relevantes, acuerdos y diferencias entre los participantes)</w:t>
            </w:r>
          </w:p>
          <w:p w14:paraId="3E481F2C" w14:textId="77777777" w:rsidR="007D259B" w:rsidRPr="007D259B" w:rsidRDefault="007D259B" w:rsidP="007D259B">
            <w:pPr>
              <w:contextualSpacing/>
              <w:jc w:val="both"/>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2"/>
            </w:tblGrid>
            <w:tr w:rsidR="007D259B" w:rsidRPr="007D259B" w14:paraId="1BA54765" w14:textId="77777777" w:rsidTr="00A57A3B">
              <w:tc>
                <w:tcPr>
                  <w:tcW w:w="8828" w:type="dxa"/>
                </w:tcPr>
                <w:p w14:paraId="6FE0BC50" w14:textId="77777777" w:rsidR="007D259B" w:rsidRPr="007D259B" w:rsidRDefault="007D259B" w:rsidP="007D259B">
                  <w:pPr>
                    <w:spacing w:after="160" w:line="259" w:lineRule="auto"/>
                    <w:contextualSpacing/>
                    <w:jc w:val="both"/>
                    <w:rPr>
                      <w:rFonts w:ascii="Arial" w:hAnsi="Arial" w:cs="Arial"/>
                    </w:rPr>
                  </w:pPr>
                  <w:r w:rsidRPr="007D259B">
                    <w:rPr>
                      <w:rFonts w:ascii="Arial" w:hAnsi="Arial" w:cs="Arial"/>
                    </w:rPr>
                    <w:t xml:space="preserve">Inicia debate la consejera Luz Dary con palabras como libertad, desplazamiento y familia, la importancia de tener una familia, expresa la dificultad de expresarse y de ser irreverente en una sociedad, seguido don Enrique habla sobre la importancia de tener dignidad, se tengan o no medios económicos, ya que siempre se debe tener un trato digno y respetuoso sin humillaciones, lo positivo de envejecer es tener mayor autonomía para hacer lo que se quiere hacer, el respeto social (pese a existir se ha ido perdiendo con el tiempo), mayor capacidad de entendimiento respecto a la vida, la sociedad, lo político, </w:t>
                  </w:r>
                  <w:proofErr w:type="spellStart"/>
                  <w:r w:rsidRPr="007D259B">
                    <w:rPr>
                      <w:rFonts w:ascii="Arial" w:hAnsi="Arial" w:cs="Arial"/>
                    </w:rPr>
                    <w:t>mas</w:t>
                  </w:r>
                  <w:proofErr w:type="spellEnd"/>
                  <w:r w:rsidRPr="007D259B">
                    <w:rPr>
                      <w:rFonts w:ascii="Arial" w:hAnsi="Arial" w:cs="Arial"/>
                    </w:rPr>
                    <w:t xml:space="preserve"> tiempo libre, ya que no se depende de muchas cosas, tiempo para dedicarse a uno mismo y la familia, </w:t>
                  </w:r>
                  <w:proofErr w:type="spellStart"/>
                  <w:r w:rsidRPr="007D259B">
                    <w:rPr>
                      <w:rFonts w:ascii="Arial" w:hAnsi="Arial" w:cs="Arial"/>
                    </w:rPr>
                    <w:t>mas</w:t>
                  </w:r>
                  <w:proofErr w:type="spellEnd"/>
                  <w:r w:rsidRPr="007D259B">
                    <w:rPr>
                      <w:rFonts w:ascii="Arial" w:hAnsi="Arial" w:cs="Arial"/>
                    </w:rPr>
                    <w:t xml:space="preserve"> estabilidad económica, luego don Armando se basa en cuatro puntos para hablar de envejecer bien, cuerpo sano, buena alimentación, ejercicio adecuado, mente sana, esto se logra si se tiene un buen entorno, buen trato familiar, dominio de los recursos, manejo autónomo del dinero, no meterse en deudas, hacer buen uso de la vivienda, se habla sobre no relegar el espacio como la vivienda a otras personas, priorizar su espacio personal, se retoma el acompañamiento de otros, acceso a la salud, a la cultura, a la sociedad y política, derecho a la no discriminación, vivir con dignidad. don Pedro habla sobre prolongar la juventud a través del cumulo de años, enfrentarse a la muerte, superar situaciones </w:t>
                  </w:r>
                  <w:r w:rsidRPr="007D259B">
                    <w:rPr>
                      <w:rFonts w:ascii="Arial" w:hAnsi="Arial" w:cs="Arial"/>
                    </w:rPr>
                    <w:lastRenderedPageBreak/>
                    <w:t xml:space="preserve">espiritualmente. Carmen habla sobre la importancia de tener un entorno afectivo, acompañamiento familiar, buena salud y solvencia económica, mente </w:t>
                  </w:r>
                  <w:proofErr w:type="spellStart"/>
                  <w:r w:rsidRPr="007D259B">
                    <w:rPr>
                      <w:rFonts w:ascii="Arial" w:hAnsi="Arial" w:cs="Arial"/>
                    </w:rPr>
                    <w:t>lucida</w:t>
                  </w:r>
                  <w:proofErr w:type="spellEnd"/>
                  <w:r w:rsidRPr="007D259B">
                    <w:rPr>
                      <w:rFonts w:ascii="Arial" w:hAnsi="Arial" w:cs="Arial"/>
                    </w:rPr>
                    <w:t xml:space="preserve">, una dificultad es no coordinar la palabra con la acción, no tener lucidez, acompañamiento espiritual, positivo es el paso de los años para adquirir conocimiento, leer, escuchar, aprender y querer aprender, impidiendo la demencia, la experiencia de lo vivido, aprender sobre los errores, lo negativo es el proceso de hacer las cosas </w:t>
                  </w:r>
                  <w:proofErr w:type="spellStart"/>
                  <w:r w:rsidRPr="007D259B">
                    <w:rPr>
                      <w:rFonts w:ascii="Arial" w:hAnsi="Arial" w:cs="Arial"/>
                    </w:rPr>
                    <w:t>mas</w:t>
                  </w:r>
                  <w:proofErr w:type="spellEnd"/>
                  <w:r w:rsidRPr="007D259B">
                    <w:rPr>
                      <w:rFonts w:ascii="Arial" w:hAnsi="Arial" w:cs="Arial"/>
                    </w:rPr>
                    <w:t xml:space="preserve"> lentas, el deterioro de la vista y el oído, se reitera sobre la importancia de la dignidad, el respeto y la estima, la importancia del afecto en el reconocimiento de la otredad, “abro los ojos y lo primero que hago es agradecer a Dios por haber amanecido viva” la señora Isabel habla sobre los privilegios, se nombran las personas que no lograron obtener una pensión, de rebuscarse el alimento, la vivienda, se habla sobre la premura de obtener lo básico, se habla sobre educar a los jóvenes ya que no sienten sobre la real aceptación a las personas mayores, el uso de palabras despectivas que generar sentimientos negativos tales como -sentirse como un estorbo- se habla sobre el salario mínimo que no alcanza para sostener las necesidades, las personas pensionadas también tienen necesidad que no se alcanzan a sostener con el salario mínimo, la señora concepción habla sobre tener un buen entorno familiar, buena situación económica, buen servicio de salud, buen espacio para las actividades físicas, salidas pedagógicas, respeto en el entorno familiar, no entrar en conflicto, participación social, pertenecer a otros espacios como la junta de acción comunal, la manzana del cuidado, habla sobre las dificultades como las enfermedades y la importancia de la prevención en la salud cuando se es joven.</w:t>
                  </w:r>
                </w:p>
              </w:tc>
            </w:tr>
          </w:tbl>
          <w:p w14:paraId="1B88847D" w14:textId="77777777" w:rsidR="00BC6DEA" w:rsidRPr="007D259B" w:rsidRDefault="00BC6DEA" w:rsidP="00BC6DEA">
            <w:pPr>
              <w:contextualSpacing/>
              <w:rPr>
                <w:rFonts w:ascii="Arial" w:hAnsi="Arial" w:cs="Arial"/>
              </w:rPr>
            </w:pPr>
          </w:p>
        </w:tc>
      </w:tr>
    </w:tbl>
    <w:p w14:paraId="6BEF0932" w14:textId="77777777" w:rsidR="00BC6DEA" w:rsidRPr="007D259B" w:rsidRDefault="00BC6DEA" w:rsidP="00BC6DEA">
      <w:pPr>
        <w:contextualSpacing/>
        <w:rPr>
          <w:rFonts w:ascii="Arial" w:hAnsi="Arial" w:cs="Arial"/>
        </w:rPr>
      </w:pPr>
    </w:p>
    <w:p w14:paraId="4C40A180" w14:textId="472045D4" w:rsidR="00BC6DEA" w:rsidRPr="007D259B" w:rsidRDefault="00F31791" w:rsidP="00BC6DEA">
      <w:pPr>
        <w:contextualSpacing/>
        <w:rPr>
          <w:rFonts w:ascii="Arial" w:hAnsi="Arial" w:cs="Arial"/>
          <w:b/>
          <w:bCs/>
          <w:i/>
          <w:iCs/>
          <w:u w:val="single"/>
        </w:rPr>
      </w:pPr>
      <w:r w:rsidRPr="007D259B">
        <w:rPr>
          <w:rFonts w:ascii="Arial" w:hAnsi="Arial" w:cs="Arial"/>
          <w:b/>
          <w:bCs/>
          <w:i/>
          <w:iCs/>
          <w:u w:val="single"/>
        </w:rPr>
        <w:t>EJE 2. PERCEPCIÓN DE LA POLÍTICA PÚBLICA VIGENTE</w:t>
      </w:r>
    </w:p>
    <w:p w14:paraId="66809047" w14:textId="77777777" w:rsidR="00BC6DEA" w:rsidRPr="007D259B" w:rsidRDefault="00BC6DEA" w:rsidP="00BC6DEA">
      <w:pPr>
        <w:contextualSpacing/>
        <w:rPr>
          <w:rFonts w:ascii="Arial" w:hAnsi="Arial" w:cs="Arial"/>
        </w:rPr>
      </w:pPr>
    </w:p>
    <w:p w14:paraId="6D2BD965" w14:textId="77777777" w:rsidR="00BC6DEA" w:rsidRPr="007D259B" w:rsidRDefault="00BC6DEA" w:rsidP="00BC6DEA">
      <w:pPr>
        <w:contextualSpacing/>
        <w:rPr>
          <w:rFonts w:ascii="Arial" w:hAnsi="Arial" w:cs="Arial"/>
        </w:rPr>
      </w:pPr>
      <w:r w:rsidRPr="007D259B">
        <w:rPr>
          <w:rFonts w:ascii="Arial" w:hAnsi="Arial" w:cs="Arial"/>
        </w:rPr>
        <w:t>Preguntas orientadoras:</w:t>
      </w:r>
    </w:p>
    <w:p w14:paraId="65A269DC" w14:textId="0D51E9C2" w:rsidR="346885E6" w:rsidRPr="007D259B" w:rsidRDefault="346885E6" w:rsidP="40BE00DA">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conocen o recuerdan de la actual Política Pública Social para el Envejecimiento y la Vejez?</w:t>
      </w:r>
    </w:p>
    <w:p w14:paraId="346DD2B5" w14:textId="666A303D" w:rsidR="346885E6" w:rsidRPr="007D259B" w:rsidRDefault="346885E6" w:rsidP="40BE00DA">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aspectos positivos o avances reconocen en lo que se ha hecho desde la política en estos años?</w:t>
      </w:r>
    </w:p>
    <w:p w14:paraId="7852CE65" w14:textId="5E9A4C79" w:rsidR="346885E6" w:rsidRPr="007D259B" w:rsidRDefault="346885E6" w:rsidP="40BE00DA">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creen que faltó o no se logró durante la implementación de esta política?</w:t>
      </w:r>
    </w:p>
    <w:p w14:paraId="769831D6" w14:textId="77777777" w:rsidR="007D259B" w:rsidRPr="007D259B" w:rsidRDefault="007D259B" w:rsidP="007D259B">
      <w:pPr>
        <w:contextualSpacing/>
        <w:rPr>
          <w:rFonts w:ascii="Arial" w:hAnsi="Arial" w:cs="Arial"/>
        </w:rPr>
      </w:pPr>
      <w:r w:rsidRPr="007D259B">
        <w:rPr>
          <w:rFonts w:ascii="Arial" w:hAnsi="Arial" w:cs="Arial"/>
        </w:rPr>
        <w:t>Aportes y percepciones expresadas:</w:t>
      </w:r>
    </w:p>
    <w:p w14:paraId="47BCC937" w14:textId="77777777" w:rsidR="007D259B" w:rsidRPr="007D259B" w:rsidRDefault="007D259B" w:rsidP="007D259B">
      <w:pPr>
        <w:contextualSpacing/>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28"/>
      </w:tblGrid>
      <w:tr w:rsidR="007D259B" w:rsidRPr="007D259B" w14:paraId="3E852E76" w14:textId="77777777" w:rsidTr="00A57A3B">
        <w:tc>
          <w:tcPr>
            <w:tcW w:w="8828" w:type="dxa"/>
          </w:tcPr>
          <w:p w14:paraId="3080212B" w14:textId="77777777" w:rsidR="007D259B" w:rsidRPr="007D259B" w:rsidRDefault="007D259B" w:rsidP="00A57A3B">
            <w:pPr>
              <w:contextualSpacing/>
              <w:jc w:val="both"/>
              <w:rPr>
                <w:rFonts w:ascii="Arial" w:hAnsi="Arial" w:cs="Arial"/>
              </w:rPr>
            </w:pPr>
            <w:r w:rsidRPr="007D259B">
              <w:rPr>
                <w:rFonts w:ascii="Arial" w:hAnsi="Arial" w:cs="Arial"/>
              </w:rPr>
              <w:t xml:space="preserve">La señora Luz habla sobre el desconocimiento general de la política pública, falta de difusión de los programas que se dieron, informa que se habla sobre la juventud e infancia pero que hay poca difusión respecto a los programas de la persona mayor, la generación de estereotipos respecto a la vejez, en los colegios no se enseña sobre los deberes y derechos a la persona mayor, falta de conocimiento respecto a los elementos digitales y el modernismo, no aparece la parte judicial y política, se debe difundir programas de reconocimiento a las experiencias, la falta de la validación de la experiencia en el </w:t>
            </w:r>
            <w:proofErr w:type="spellStart"/>
            <w:r w:rsidRPr="007D259B">
              <w:rPr>
                <w:rFonts w:ascii="Arial" w:hAnsi="Arial" w:cs="Arial"/>
              </w:rPr>
              <w:t>empleamiento</w:t>
            </w:r>
            <w:proofErr w:type="spellEnd"/>
            <w:r w:rsidRPr="007D259B">
              <w:rPr>
                <w:rFonts w:ascii="Arial" w:hAnsi="Arial" w:cs="Arial"/>
              </w:rPr>
              <w:t xml:space="preserve">, no hay </w:t>
            </w:r>
            <w:proofErr w:type="spellStart"/>
            <w:r w:rsidRPr="007D259B">
              <w:rPr>
                <w:rFonts w:ascii="Arial" w:hAnsi="Arial" w:cs="Arial"/>
              </w:rPr>
              <w:t>prestamos</w:t>
            </w:r>
            <w:proofErr w:type="spellEnd"/>
            <w:r w:rsidRPr="007D259B">
              <w:rPr>
                <w:rFonts w:ascii="Arial" w:hAnsi="Arial" w:cs="Arial"/>
              </w:rPr>
              <w:t xml:space="preserve"> o vida crediticia, enrique informa que desconocía la política pública vigente, también por la falta de difusión, Armando habla que desconocía la política pública, pedro habla también del desconocimiento y la falta de difusión, Carmen dice que la política </w:t>
            </w:r>
            <w:proofErr w:type="spellStart"/>
            <w:r w:rsidRPr="007D259B">
              <w:rPr>
                <w:rFonts w:ascii="Arial" w:hAnsi="Arial" w:cs="Arial"/>
              </w:rPr>
              <w:t>publica</w:t>
            </w:r>
            <w:proofErr w:type="spellEnd"/>
            <w:r w:rsidRPr="007D259B">
              <w:rPr>
                <w:rFonts w:ascii="Arial" w:hAnsi="Arial" w:cs="Arial"/>
              </w:rPr>
              <w:t xml:space="preserve"> no se ha </w:t>
            </w:r>
            <w:proofErr w:type="spellStart"/>
            <w:r w:rsidRPr="007D259B">
              <w:rPr>
                <w:rFonts w:ascii="Arial" w:hAnsi="Arial" w:cs="Arial"/>
              </w:rPr>
              <w:t>a</w:t>
            </w:r>
            <w:proofErr w:type="spellEnd"/>
            <w:r w:rsidRPr="007D259B">
              <w:rPr>
                <w:rFonts w:ascii="Arial" w:hAnsi="Arial" w:cs="Arial"/>
              </w:rPr>
              <w:t xml:space="preserve"> aplicado correctamente ni han sido socializadas, en la vejez sirve para regular la vivencia de las personas mayores en distintas áreas, Isabel habla también del desconocimiento de la política pública, después de la pandemia </w:t>
            </w:r>
            <w:r w:rsidRPr="007D259B">
              <w:rPr>
                <w:rFonts w:ascii="Arial" w:hAnsi="Arial" w:cs="Arial"/>
              </w:rPr>
              <w:lastRenderedPageBreak/>
              <w:t xml:space="preserve">conoció diversas instancias de participación, la señora … habla igualmente sobre la existencia de buenos programas por parte del gobierno, pero que estos no tienen difusión, programas que hablan sobre ser cuidadoras, y en como ella desconocía la importancia que esto tenia, habla sobre </w:t>
            </w:r>
            <w:proofErr w:type="spellStart"/>
            <w:r w:rsidRPr="007D259B">
              <w:rPr>
                <w:rFonts w:ascii="Arial" w:hAnsi="Arial" w:cs="Arial"/>
              </w:rPr>
              <w:t>como</w:t>
            </w:r>
            <w:proofErr w:type="spellEnd"/>
            <w:r w:rsidRPr="007D259B">
              <w:rPr>
                <w:rFonts w:ascii="Arial" w:hAnsi="Arial" w:cs="Arial"/>
              </w:rPr>
              <w:t xml:space="preserve"> cada persona debe difundir esta información.  </w:t>
            </w:r>
          </w:p>
        </w:tc>
      </w:tr>
    </w:tbl>
    <w:p w14:paraId="1654356B" w14:textId="77777777" w:rsidR="007D259B" w:rsidRPr="007D259B" w:rsidRDefault="007D259B" w:rsidP="007D259B">
      <w:pPr>
        <w:contextualSpacing/>
        <w:rPr>
          <w:rFonts w:ascii="Arial" w:hAnsi="Arial" w:cs="Arial"/>
        </w:rPr>
      </w:pPr>
    </w:p>
    <w:p w14:paraId="507CBF09" w14:textId="77777777" w:rsidR="00BC6DEA" w:rsidRPr="007D259B" w:rsidRDefault="00BC6DEA" w:rsidP="00BC6DEA">
      <w:pPr>
        <w:contextualSpacing/>
        <w:rPr>
          <w:rFonts w:ascii="Arial" w:hAnsi="Arial" w:cs="Arial"/>
        </w:rPr>
      </w:pPr>
    </w:p>
    <w:p w14:paraId="48D535AC" w14:textId="35FE49DA" w:rsidR="40BE00DA" w:rsidRPr="007D259B" w:rsidRDefault="40BE00DA" w:rsidP="40BE00DA">
      <w:pPr>
        <w:contextualSpacing/>
        <w:rPr>
          <w:rFonts w:ascii="Arial" w:hAnsi="Arial" w:cs="Arial"/>
        </w:rPr>
      </w:pPr>
    </w:p>
    <w:p w14:paraId="5CB98B2B" w14:textId="77777777" w:rsidR="00BC6DEA" w:rsidRPr="007D259B" w:rsidRDefault="00BC6DEA" w:rsidP="02A1D519">
      <w:pPr>
        <w:contextualSpacing/>
        <w:rPr>
          <w:rFonts w:ascii="Arial" w:hAnsi="Arial" w:cs="Arial"/>
          <w:b/>
          <w:bCs/>
          <w:i/>
          <w:iCs/>
          <w:u w:val="single"/>
        </w:rPr>
      </w:pPr>
      <w:r w:rsidRPr="007D259B">
        <w:rPr>
          <w:rFonts w:ascii="Arial" w:hAnsi="Arial" w:cs="Arial"/>
          <w:b/>
          <w:bCs/>
          <w:i/>
          <w:iCs/>
          <w:u w:val="single"/>
        </w:rPr>
        <w:t>EJE 3. PROBLEMÁTICAS, DESAFÍOS Y TENDENCIAS ACTUALES</w:t>
      </w:r>
    </w:p>
    <w:p w14:paraId="551CD4B9" w14:textId="77777777" w:rsidR="00BC6DEA" w:rsidRPr="007D259B" w:rsidRDefault="00BC6DEA" w:rsidP="00BC6DEA">
      <w:pPr>
        <w:contextualSpacing/>
        <w:rPr>
          <w:rFonts w:ascii="Arial" w:hAnsi="Arial" w:cs="Arial"/>
        </w:rPr>
      </w:pPr>
    </w:p>
    <w:p w14:paraId="4AA14C8B" w14:textId="40627B2F" w:rsidR="00BC6DEA" w:rsidRPr="007D259B" w:rsidRDefault="00BC6DEA" w:rsidP="00BC6DEA">
      <w:pPr>
        <w:contextualSpacing/>
        <w:rPr>
          <w:rFonts w:ascii="Arial" w:hAnsi="Arial" w:cs="Arial"/>
        </w:rPr>
      </w:pPr>
      <w:r w:rsidRPr="007D259B">
        <w:rPr>
          <w:rFonts w:ascii="Arial" w:hAnsi="Arial" w:cs="Arial"/>
        </w:rPr>
        <w:t>Preguntas orientadoras:</w:t>
      </w:r>
    </w:p>
    <w:p w14:paraId="0640FEB9" w14:textId="605D70F3" w:rsidR="0CF70144" w:rsidRPr="007D259B" w:rsidRDefault="0CF70144" w:rsidP="3FE27B99">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¿Cuáles son las principales dificultades o barreras que enfrentan hoy las personas mayores en la ciudad?</w:t>
      </w:r>
    </w:p>
    <w:p w14:paraId="1477F67F" w14:textId="03B75FB2" w:rsidR="3FE27B99" w:rsidRPr="007D259B" w:rsidRDefault="0CF70144" w:rsidP="02A1D519">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nuevas situaciones o cambios han notado en los últimos años que deberían tenerse en cuenta en una nueva política?</w:t>
      </w:r>
    </w:p>
    <w:p w14:paraId="57988D4B" w14:textId="290803FE" w:rsidR="00BC6DEA" w:rsidRPr="007D259B" w:rsidRDefault="00BC6DEA" w:rsidP="00BC6DEA">
      <w:pPr>
        <w:contextualSpacing/>
        <w:rPr>
          <w:rFonts w:ascii="Arial" w:hAnsi="Arial" w:cs="Arial"/>
        </w:rPr>
      </w:pPr>
      <w:r w:rsidRPr="007D259B">
        <w:rPr>
          <w:rFonts w:ascii="Arial" w:hAnsi="Arial" w:cs="Arial"/>
        </w:rPr>
        <w:t>Aportes y percepciones expresadas:</w:t>
      </w:r>
    </w:p>
    <w:p w14:paraId="338E01B7" w14:textId="77777777" w:rsidR="007D259B" w:rsidRPr="007D259B" w:rsidRDefault="007D259B" w:rsidP="00BC6DEA">
      <w:pPr>
        <w:contextualSpacing/>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28"/>
      </w:tblGrid>
      <w:tr w:rsidR="00F31791" w:rsidRPr="007D259B" w14:paraId="310C5177" w14:textId="77777777" w:rsidTr="0B759DFF">
        <w:tc>
          <w:tcPr>
            <w:tcW w:w="8828" w:type="dxa"/>
          </w:tcPr>
          <w:p w14:paraId="0AA9D991" w14:textId="78351F8B" w:rsidR="00F31791" w:rsidRPr="007D259B" w:rsidRDefault="007D259B" w:rsidP="007D259B">
            <w:pPr>
              <w:contextualSpacing/>
              <w:jc w:val="both"/>
              <w:rPr>
                <w:rFonts w:ascii="Arial" w:hAnsi="Arial" w:cs="Arial"/>
              </w:rPr>
            </w:pPr>
            <w:r w:rsidRPr="007D259B">
              <w:rPr>
                <w:rFonts w:ascii="Arial" w:hAnsi="Arial" w:cs="Arial"/>
              </w:rPr>
              <w:t xml:space="preserve">Luz habla sobre la dificultad del manejo de redes sociales, baja difusión visual, falta de señalización  y falta de adecuación de los espacios, infraestructura peligrosa, como los andenes sueltos, en general la estructura de la ciudad no </w:t>
            </w:r>
            <w:proofErr w:type="spellStart"/>
            <w:r w:rsidRPr="007D259B">
              <w:rPr>
                <w:rFonts w:ascii="Arial" w:hAnsi="Arial" w:cs="Arial"/>
              </w:rPr>
              <w:t>esta</w:t>
            </w:r>
            <w:proofErr w:type="spellEnd"/>
            <w:r w:rsidRPr="007D259B">
              <w:rPr>
                <w:rFonts w:ascii="Arial" w:hAnsi="Arial" w:cs="Arial"/>
              </w:rPr>
              <w:t xml:space="preserve"> organizada, ni clara, el transporte tampoco contempla que algunas personas mayores requieren </w:t>
            </w:r>
            <w:proofErr w:type="spellStart"/>
            <w:r w:rsidRPr="007D259B">
              <w:rPr>
                <w:rFonts w:ascii="Arial" w:hAnsi="Arial" w:cs="Arial"/>
              </w:rPr>
              <w:t>mas</w:t>
            </w:r>
            <w:proofErr w:type="spellEnd"/>
            <w:r w:rsidRPr="007D259B">
              <w:rPr>
                <w:rFonts w:ascii="Arial" w:hAnsi="Arial" w:cs="Arial"/>
              </w:rPr>
              <w:t xml:space="preserve"> espacio, falta de socialización frente a reconocimiento del </w:t>
            </w:r>
            <w:proofErr w:type="spellStart"/>
            <w:r w:rsidRPr="007D259B">
              <w:rPr>
                <w:rFonts w:ascii="Arial" w:hAnsi="Arial" w:cs="Arial"/>
              </w:rPr>
              <w:t>rit</w:t>
            </w:r>
            <w:proofErr w:type="spellEnd"/>
            <w:r w:rsidRPr="007D259B">
              <w:rPr>
                <w:rFonts w:ascii="Arial" w:hAnsi="Arial" w:cs="Arial"/>
              </w:rPr>
              <w:t xml:space="preserve">, </w:t>
            </w:r>
            <w:proofErr w:type="spellStart"/>
            <w:r w:rsidRPr="007D259B">
              <w:rPr>
                <w:rFonts w:ascii="Arial" w:hAnsi="Arial" w:cs="Arial"/>
              </w:rPr>
              <w:t>rut</w:t>
            </w:r>
            <w:proofErr w:type="spellEnd"/>
            <w:r w:rsidRPr="007D259B">
              <w:rPr>
                <w:rFonts w:ascii="Arial" w:hAnsi="Arial" w:cs="Arial"/>
              </w:rPr>
              <w:t xml:space="preserve">, </w:t>
            </w:r>
            <w:proofErr w:type="spellStart"/>
            <w:r w:rsidRPr="007D259B">
              <w:rPr>
                <w:rFonts w:ascii="Arial" w:hAnsi="Arial" w:cs="Arial"/>
              </w:rPr>
              <w:t>dian</w:t>
            </w:r>
            <w:proofErr w:type="spellEnd"/>
            <w:r w:rsidRPr="007D259B">
              <w:rPr>
                <w:rFonts w:ascii="Arial" w:hAnsi="Arial" w:cs="Arial"/>
              </w:rPr>
              <w:t>, entre otros, la importancia de la salud mental, el desconocimiento de las mascotas de compañía, los ejercicios que no están pensados en la corporalidad de la persona mayor cosas que no contempla el instituto distrital de recreación y deporta, enrique habla de que estamos en una sociedad excluyente, menos espacio público, alta contaminación visual, menos espacio para disfrutar, dificultad con transporte público, la problemática del pico y placa, horas pico, falta de conocimiento tecnológico, poco acceso para disfrutar la ciudad, problemas en la seguridad, dificultad a la hora de conocer los cajeros, falta de respeto a la persona mayor, pedro habla sobre la proliferación de las casa hogares privadas, habla sobre como las familias dejan a las personas mayores y no se hacen cargo de ellas, la señora… habla sobre la indiferencia a la persona mayor, apatía hacia los intereses y abandono de sus entornos y sus familias, la señora Isabel habla sobre la falta de consideración a la hora de acceder a la salud, en cuanto a la dificultad para movilizarse hasta puntos muy lejanos, falta de conocimiento tecnológico, perder la facultad de tomar decisiones, la señora concha habla sobre la dificultad para la movilidad y la infraestructura, problemas mentales.</w:t>
            </w:r>
          </w:p>
        </w:tc>
      </w:tr>
    </w:tbl>
    <w:p w14:paraId="12F13E27" w14:textId="77777777" w:rsidR="00BC6DEA" w:rsidRPr="007D259B" w:rsidRDefault="00BC6DEA" w:rsidP="00BC6DEA">
      <w:pPr>
        <w:contextualSpacing/>
        <w:rPr>
          <w:rFonts w:ascii="Arial" w:hAnsi="Arial" w:cs="Arial"/>
        </w:rPr>
      </w:pPr>
    </w:p>
    <w:p w14:paraId="4BEA28B9" w14:textId="09AB129D" w:rsidR="00BC6DEA" w:rsidRPr="007D259B" w:rsidRDefault="00F31791" w:rsidP="00BC6DEA">
      <w:pPr>
        <w:contextualSpacing/>
        <w:rPr>
          <w:rFonts w:ascii="Arial" w:hAnsi="Arial" w:cs="Arial"/>
          <w:b/>
          <w:bCs/>
          <w:i/>
          <w:iCs/>
          <w:u w:val="single"/>
        </w:rPr>
      </w:pPr>
      <w:r w:rsidRPr="007D259B">
        <w:rPr>
          <w:rFonts w:ascii="Arial" w:hAnsi="Arial" w:cs="Arial"/>
          <w:b/>
          <w:bCs/>
          <w:i/>
          <w:iCs/>
          <w:u w:val="single"/>
        </w:rPr>
        <w:t>EJE 4. VISIÓN DE FUTURO</w:t>
      </w:r>
    </w:p>
    <w:p w14:paraId="712910C7" w14:textId="77777777" w:rsidR="00BC6DEA" w:rsidRPr="007D259B" w:rsidRDefault="00BC6DEA" w:rsidP="00BC6DEA">
      <w:pPr>
        <w:contextualSpacing/>
        <w:rPr>
          <w:rFonts w:ascii="Arial" w:hAnsi="Arial" w:cs="Arial"/>
          <w:b/>
          <w:bCs/>
          <w:i/>
          <w:iCs/>
          <w:u w:val="single"/>
        </w:rPr>
      </w:pPr>
    </w:p>
    <w:p w14:paraId="6E57FA59" w14:textId="0990314C" w:rsidR="00BC6DEA" w:rsidRPr="007D259B" w:rsidRDefault="00BC6DEA" w:rsidP="00BC6DEA">
      <w:pPr>
        <w:contextualSpacing/>
        <w:rPr>
          <w:rFonts w:ascii="Arial" w:hAnsi="Arial" w:cs="Arial"/>
        </w:rPr>
      </w:pPr>
      <w:r w:rsidRPr="007D259B">
        <w:rPr>
          <w:rFonts w:ascii="Arial" w:hAnsi="Arial" w:cs="Arial"/>
        </w:rPr>
        <w:t>Preguntas orientadoras:</w:t>
      </w:r>
    </w:p>
    <w:p w14:paraId="4DB51FF5" w14:textId="685E7A4F" w:rsidR="2B93ED75" w:rsidRPr="007D259B" w:rsidRDefault="2B93ED75" w:rsidP="3FE27B99">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¿Cómo sueñan ustedes una ciudad donde se pueda envejecer bien?</w:t>
      </w:r>
    </w:p>
    <w:p w14:paraId="0022D92F" w14:textId="2AFAFFF4" w:rsidR="00F31791" w:rsidRPr="007D259B" w:rsidRDefault="2B93ED75" w:rsidP="02A1D519">
      <w:pPr>
        <w:pStyle w:val="Prrafodelista"/>
        <w:numPr>
          <w:ilvl w:val="0"/>
          <w:numId w:val="2"/>
        </w:numPr>
        <w:rPr>
          <w:rFonts w:ascii="Arial" w:eastAsia="Calibri" w:hAnsi="Arial" w:cs="Arial"/>
          <w:color w:val="000000" w:themeColor="text1"/>
        </w:rPr>
      </w:pPr>
      <w:r w:rsidRPr="007D259B">
        <w:rPr>
          <w:rFonts w:ascii="Arial" w:eastAsia="Calibri" w:hAnsi="Arial" w:cs="Arial"/>
          <w:color w:val="000000" w:themeColor="text1"/>
        </w:rPr>
        <w:t>¿Qué cosas deberían cambiar para que las futuras generaciones tengan una vejez mejor?</w:t>
      </w:r>
    </w:p>
    <w:p w14:paraId="62B17C07" w14:textId="2DD47BF7" w:rsidR="00BC6DEA" w:rsidRPr="007D259B" w:rsidRDefault="00BC6DEA" w:rsidP="00BC6DEA">
      <w:pPr>
        <w:contextualSpacing/>
        <w:rPr>
          <w:rFonts w:ascii="Arial" w:hAnsi="Arial" w:cs="Arial"/>
        </w:rPr>
      </w:pPr>
      <w:r w:rsidRPr="007D259B">
        <w:rPr>
          <w:rFonts w:ascii="Arial" w:hAnsi="Arial" w:cs="Arial"/>
        </w:rPr>
        <w:t>Aportes y percepciones expresadas:</w:t>
      </w: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28"/>
      </w:tblGrid>
      <w:tr w:rsidR="00F31791" w:rsidRPr="007D259B" w14:paraId="5DD28CCC" w14:textId="77777777" w:rsidTr="007D259B">
        <w:tc>
          <w:tcPr>
            <w:tcW w:w="8828" w:type="dxa"/>
          </w:tcPr>
          <w:p w14:paraId="78DC9D53" w14:textId="77777777" w:rsidR="00F31791" w:rsidRPr="007D259B" w:rsidRDefault="00F31791" w:rsidP="00AC2170">
            <w:pPr>
              <w:contextualSpacing/>
              <w:rPr>
                <w:rFonts w:ascii="Arial" w:hAnsi="Arial" w:cs="Arial"/>
              </w:rPr>
            </w:pPr>
          </w:p>
          <w:p w14:paraId="0CA62B29" w14:textId="32D89603" w:rsidR="007D259B" w:rsidRPr="007D259B" w:rsidRDefault="007D259B" w:rsidP="007D259B">
            <w:pPr>
              <w:contextualSpacing/>
              <w:jc w:val="both"/>
              <w:rPr>
                <w:rFonts w:ascii="Arial" w:hAnsi="Arial" w:cs="Arial"/>
              </w:rPr>
            </w:pPr>
            <w:bookmarkStart w:id="0" w:name="_GoBack"/>
            <w:r w:rsidRPr="007D259B">
              <w:rPr>
                <w:rFonts w:ascii="Arial" w:hAnsi="Arial" w:cs="Arial"/>
              </w:rPr>
              <w:t xml:space="preserve">La señora luz habla sobre tener en cuenta a la comunidad mayor para la participación social, producir y tener espacios de esparcimiento, como los centro día, tener lugares para tertulias literarias, diálogos intergeneracionales de experiencias, promover encuentros entre colegios y comunidad de personas mayores, teniendo en cuenta que la calidad de vida se construye desde la juventud, fomentar el cuidado de la salud, en todas las generaciones, revisar como las personas jóvenes pueden tener buenas oportunidades laborales, para tener una vejez digna, para enrique su visión del futuro seria ver la ciudad de Bogotá de los años 20, apostándole a una ciudad que se acomode a la necesidad de la persona mayor y no la persona mayor a lo que la ciudad brinda, encaminar las políticas a que eso pueda suceder, teniendo en cuenta que en el futuro va a existir una mayoría de personas mayores en comparación a las personas jóvenes, don armando habla sobre la importancia de recuperar los espacios verdes de la ciudad, educando a las personas sobre el uso de las zonas verdes para sus mascotas, espacios habitables y de disfrute, parques hechos con requerimientos para las personas mayores, sitios de descanso para la persona mayor, pedro habla sobre la justicia, sobre crear una sociedad inclusiva, que reconozca el valor de la persona mayor, doña Carmen habla sobre la importancia de la tertulia y los aprendizajes, mejorar la infraestructura, mejorar la tramitología a la hora de adquirir medicamentos y citas médicas y que estas sean acordes a lo que el cuerpo de la persona mayor necesita, asumiendo la salud como la base de la vida y la sociedad, la señora Isabel habla sobre las zonas verdes, se reitera en la educación hacia el cuidado de las mascotas, encuentros de recreación intergeneracional, salud digna, atención y consideración, la señora concepción habla sobre mejorar las condiciones para los jóvenes y los niños, en cuanto a educación ya que la presencia de las instituciones son muy importantes.   </w:t>
            </w:r>
            <w:bookmarkEnd w:id="0"/>
          </w:p>
        </w:tc>
      </w:tr>
    </w:tbl>
    <w:p w14:paraId="3D9E0A2B" w14:textId="77777777" w:rsidR="00BC6DEA" w:rsidRPr="007D259B" w:rsidRDefault="00BC6DEA" w:rsidP="00BC6DEA">
      <w:pPr>
        <w:contextualSpacing/>
        <w:rPr>
          <w:rFonts w:ascii="Arial" w:hAnsi="Arial" w:cs="Arial"/>
        </w:rPr>
      </w:pPr>
    </w:p>
    <w:p w14:paraId="72F8F746" w14:textId="26D84181" w:rsidR="00BC6DEA" w:rsidRPr="007D259B" w:rsidRDefault="00F31791" w:rsidP="00BC6DEA">
      <w:pPr>
        <w:contextualSpacing/>
        <w:rPr>
          <w:rFonts w:ascii="Arial" w:hAnsi="Arial" w:cs="Arial"/>
          <w:b/>
          <w:bCs/>
          <w:i/>
          <w:iCs/>
          <w:u w:val="single"/>
        </w:rPr>
      </w:pPr>
      <w:r w:rsidRPr="007D259B">
        <w:rPr>
          <w:rFonts w:ascii="Arial" w:hAnsi="Arial" w:cs="Arial"/>
          <w:b/>
          <w:bCs/>
          <w:i/>
          <w:iCs/>
          <w:u w:val="single"/>
        </w:rPr>
        <w:t>OBSERVACIONES GENERALES DE LA JORNADA</w:t>
      </w:r>
    </w:p>
    <w:p w14:paraId="54332899" w14:textId="77777777" w:rsidR="00BC6DEA" w:rsidRPr="007D259B" w:rsidRDefault="00BC6DEA" w:rsidP="00BC6DEA">
      <w:pPr>
        <w:contextualSpacing/>
        <w:rPr>
          <w:rFonts w:ascii="Arial" w:hAnsi="Arial" w:cs="Arial"/>
        </w:rPr>
      </w:pPr>
    </w:p>
    <w:p w14:paraId="7EDFF956" w14:textId="6DB8447C" w:rsidR="00BC6DEA" w:rsidRPr="007D259B" w:rsidRDefault="00F31791" w:rsidP="00BC6DEA">
      <w:pPr>
        <w:contextualSpacing/>
        <w:rPr>
          <w:rFonts w:ascii="Arial" w:hAnsi="Arial" w:cs="Arial"/>
          <w:b/>
          <w:bCs/>
          <w:i/>
          <w:iCs/>
          <w:u w:val="single"/>
        </w:rPr>
      </w:pPr>
      <w:r w:rsidRPr="007D259B">
        <w:rPr>
          <w:rFonts w:ascii="Arial" w:hAnsi="Arial" w:cs="Arial"/>
          <w:b/>
          <w:bCs/>
          <w:i/>
          <w:iCs/>
          <w:u w:val="single"/>
        </w:rPr>
        <w:t>(Clima de la sesión, participación, comentarios espontáneos, aspectos logísticos o emocionales relevantes)</w:t>
      </w:r>
    </w:p>
    <w:p w14:paraId="21530997" w14:textId="77777777" w:rsidR="007D259B" w:rsidRPr="007D259B" w:rsidRDefault="007D259B" w:rsidP="00BC6DEA">
      <w:pPr>
        <w:contextualSpacing/>
        <w:rPr>
          <w:rFonts w:ascii="Arial" w:hAnsi="Arial" w:cs="Arial"/>
          <w:b/>
          <w:bCs/>
          <w:i/>
          <w:iCs/>
          <w:u w:val="single"/>
        </w:rPr>
      </w:pPr>
    </w:p>
    <w:p w14:paraId="64B6DE1E" w14:textId="77777777" w:rsidR="007D259B" w:rsidRPr="007D259B" w:rsidRDefault="007D259B" w:rsidP="00BC6DEA">
      <w:pPr>
        <w:contextualSpacing/>
        <w:rPr>
          <w:rFonts w:ascii="Arial" w:hAnsi="Arial" w:cs="Arial"/>
          <w:b/>
          <w:bCs/>
          <w:i/>
          <w:iCs/>
          <w:u w:val="single"/>
        </w:rPr>
      </w:pPr>
    </w:p>
    <w:p w14:paraId="38BF5B26" w14:textId="77777777" w:rsidR="007D259B" w:rsidRPr="007D259B" w:rsidRDefault="007D259B" w:rsidP="007D259B">
      <w:pPr>
        <w:contextualSpacing/>
        <w:jc w:val="both"/>
        <w:rPr>
          <w:rFonts w:ascii="Arial" w:hAnsi="Arial" w:cs="Arial"/>
        </w:rPr>
      </w:pPr>
      <w:r w:rsidRPr="007D259B">
        <w:rPr>
          <w:rFonts w:ascii="Arial" w:hAnsi="Arial" w:cs="Arial"/>
        </w:rPr>
        <w:t xml:space="preserve">Se habla sobre la importancia de reconocer que todos los jóvenes envejecerán y se debe estar preparado para eso, para saber así los procesos que conlleva la vejez, de saber construir para el futuro desde lo económico, pero también desde el conocimiento, aportando a la sociedad desde los saberes de cada quien, también se habla sobre el cuidado y el respeto a la hora de atender a las personas mayores en todos los espacios que ofrece la sociedad. Se da cierre recogiendo los aspectos generales de la reunión, así como de la importancia de tener espacios de encuentro y participación. </w:t>
      </w:r>
    </w:p>
    <w:p w14:paraId="20189E64" w14:textId="77777777" w:rsidR="007D259B" w:rsidRPr="007D259B" w:rsidRDefault="007D259B" w:rsidP="007D259B">
      <w:pPr>
        <w:contextualSpacing/>
        <w:jc w:val="both"/>
        <w:rPr>
          <w:rFonts w:ascii="Arial" w:hAnsi="Arial" w:cs="Arial"/>
        </w:rPr>
      </w:pPr>
      <w:r w:rsidRPr="007D259B">
        <w:rPr>
          <w:rFonts w:ascii="Arial" w:hAnsi="Arial" w:cs="Arial"/>
        </w:rPr>
        <w:t xml:space="preserve">En general se presentó un encuentro ameno, respetuoso y participativo el </w:t>
      </w:r>
      <w:proofErr w:type="gramStart"/>
      <w:r w:rsidRPr="007D259B">
        <w:rPr>
          <w:rFonts w:ascii="Arial" w:hAnsi="Arial" w:cs="Arial"/>
        </w:rPr>
        <w:t>cual</w:t>
      </w:r>
      <w:proofErr w:type="gramEnd"/>
      <w:r w:rsidRPr="007D259B">
        <w:rPr>
          <w:rFonts w:ascii="Arial" w:hAnsi="Arial" w:cs="Arial"/>
        </w:rPr>
        <w:t xml:space="preserve"> aunque tuvo diferentes opiniones, no genero mayor controversia entre los consejeros. </w:t>
      </w:r>
    </w:p>
    <w:p w14:paraId="3DBDCAC7" w14:textId="77777777" w:rsidR="007D259B" w:rsidRPr="007D259B" w:rsidRDefault="007D259B" w:rsidP="00BC6DEA">
      <w:pPr>
        <w:contextualSpacing/>
        <w:rPr>
          <w:rFonts w:ascii="Arial" w:hAnsi="Arial" w:cs="Arial"/>
          <w:b/>
          <w:bCs/>
          <w:i/>
          <w:iCs/>
          <w:u w:val="single"/>
        </w:rPr>
      </w:pPr>
    </w:p>
    <w:p w14:paraId="160A6F69" w14:textId="56741105" w:rsidR="00BC6DEA" w:rsidRPr="007D259B" w:rsidRDefault="00F31791" w:rsidP="00BC6DEA">
      <w:pPr>
        <w:contextualSpacing/>
        <w:rPr>
          <w:rFonts w:ascii="Arial" w:hAnsi="Arial" w:cs="Arial"/>
          <w:b/>
          <w:bCs/>
          <w:i/>
          <w:iCs/>
          <w:u w:val="single"/>
        </w:rPr>
      </w:pPr>
      <w:r w:rsidRPr="007D259B">
        <w:rPr>
          <w:rFonts w:ascii="Arial" w:hAnsi="Arial" w:cs="Arial"/>
          <w:b/>
          <w:bCs/>
          <w:i/>
          <w:iCs/>
          <w:u w:val="single"/>
        </w:rPr>
        <w:t>CONCLUSIONES RELATORIA (MENSAJES CLAVE O RECURRENTES EN LA SESIÓN)</w:t>
      </w:r>
    </w:p>
    <w:p w14:paraId="19947DC0" w14:textId="77777777" w:rsidR="007D259B" w:rsidRPr="007D259B" w:rsidRDefault="007D259B" w:rsidP="007D259B">
      <w:p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kern w:val="0"/>
          <w:lang w:eastAsia="es-CO"/>
          <w14:ligatures w14:val="none"/>
        </w:rPr>
        <w:t xml:space="preserve">La sesión permitió identificar que, para las personas mayores, la vejez no es solo una etapa cronológica, sino una construcción que depende de la </w:t>
      </w:r>
      <w:r w:rsidRPr="00854A0C">
        <w:rPr>
          <w:rFonts w:ascii="Arial" w:eastAsia="Times New Roman" w:hAnsi="Arial" w:cs="Arial"/>
          <w:b/>
          <w:bCs/>
          <w:kern w:val="0"/>
          <w:lang w:eastAsia="es-CO"/>
          <w14:ligatures w14:val="none"/>
        </w:rPr>
        <w:t>dignidad, la autonomía y el reconocimiento social</w:t>
      </w:r>
      <w:r w:rsidRPr="00854A0C">
        <w:rPr>
          <w:rFonts w:ascii="Arial" w:eastAsia="Times New Roman" w:hAnsi="Arial" w:cs="Arial"/>
          <w:kern w:val="0"/>
          <w:lang w:eastAsia="es-CO"/>
          <w14:ligatures w14:val="none"/>
        </w:rPr>
        <w:t xml:space="preserve">. </w:t>
      </w:r>
      <w:r w:rsidRPr="007D259B">
        <w:rPr>
          <w:rFonts w:ascii="Arial" w:eastAsia="Times New Roman" w:hAnsi="Arial" w:cs="Arial"/>
          <w:kern w:val="0"/>
          <w:lang w:eastAsia="es-CO"/>
          <w14:ligatures w14:val="none"/>
        </w:rPr>
        <w:t>así mismo que se tiene un desafío del desconocimiento y la difusión, e</w:t>
      </w:r>
      <w:r w:rsidRPr="00854A0C">
        <w:rPr>
          <w:rFonts w:ascii="Arial" w:eastAsia="Times New Roman" w:hAnsi="Arial" w:cs="Arial"/>
          <w:kern w:val="0"/>
          <w:lang w:eastAsia="es-CO"/>
          <w14:ligatures w14:val="none"/>
        </w:rPr>
        <w:t xml:space="preserve">xiste un vacío crítico entre la existencia de la Política Pública y su apropiación </w:t>
      </w:r>
      <w:r w:rsidRPr="00854A0C">
        <w:rPr>
          <w:rFonts w:ascii="Arial" w:eastAsia="Times New Roman" w:hAnsi="Arial" w:cs="Arial"/>
          <w:kern w:val="0"/>
          <w:lang w:eastAsia="es-CO"/>
          <w14:ligatures w14:val="none"/>
        </w:rPr>
        <w:lastRenderedPageBreak/>
        <w:t xml:space="preserve">por parte de los beneficiarios. La mayoría de los participantes manifestó un </w:t>
      </w:r>
      <w:r w:rsidRPr="00854A0C">
        <w:rPr>
          <w:rFonts w:ascii="Arial" w:eastAsia="Times New Roman" w:hAnsi="Arial" w:cs="Arial"/>
          <w:b/>
          <w:bCs/>
          <w:kern w:val="0"/>
          <w:lang w:eastAsia="es-CO"/>
          <w14:ligatures w14:val="none"/>
        </w:rPr>
        <w:t>desconocimiento generalizado</w:t>
      </w:r>
      <w:r w:rsidRPr="00854A0C">
        <w:rPr>
          <w:rFonts w:ascii="Arial" w:eastAsia="Times New Roman" w:hAnsi="Arial" w:cs="Arial"/>
          <w:kern w:val="0"/>
          <w:lang w:eastAsia="es-CO"/>
          <w14:ligatures w14:val="none"/>
        </w:rPr>
        <w:t xml:space="preserve"> de la normativa vigente, lo cual evidencia que la difusión ha sido insuficiente o inadecuada. Para los consejeros, la política no solo debe existir, sino que debe ser comunicada de manera clara y accesible para garantizar el acceso a derechos y programas de cuidado.</w:t>
      </w:r>
    </w:p>
    <w:p w14:paraId="70A8DC27" w14:textId="77777777" w:rsidR="007D259B" w:rsidRPr="00854A0C" w:rsidRDefault="007D259B" w:rsidP="007D259B">
      <w:pPr>
        <w:spacing w:before="100" w:beforeAutospacing="1" w:after="100" w:afterAutospacing="1" w:line="240" w:lineRule="auto"/>
        <w:jc w:val="both"/>
        <w:rPr>
          <w:rFonts w:ascii="Arial" w:eastAsia="Times New Roman" w:hAnsi="Arial" w:cs="Arial"/>
          <w:kern w:val="0"/>
          <w:lang w:eastAsia="es-CO"/>
          <w14:ligatures w14:val="none"/>
        </w:rPr>
      </w:pPr>
      <w:r w:rsidRPr="007D259B">
        <w:rPr>
          <w:rFonts w:ascii="Arial" w:eastAsia="Times New Roman" w:hAnsi="Arial" w:cs="Arial"/>
          <w:kern w:val="0"/>
          <w:lang w:eastAsia="es-CO"/>
          <w14:ligatures w14:val="none"/>
        </w:rPr>
        <w:t xml:space="preserve">Por otro lado. se infiere que se percibe una ciudad que </w:t>
      </w:r>
      <w:proofErr w:type="spellStart"/>
      <w:r w:rsidRPr="007D259B">
        <w:rPr>
          <w:rFonts w:ascii="Arial" w:eastAsia="Times New Roman" w:hAnsi="Arial" w:cs="Arial"/>
          <w:kern w:val="0"/>
          <w:lang w:eastAsia="es-CO"/>
          <w14:ligatures w14:val="none"/>
        </w:rPr>
        <w:t>excluyee</w:t>
      </w:r>
      <w:proofErr w:type="spellEnd"/>
      <w:r w:rsidRPr="007D259B">
        <w:rPr>
          <w:rFonts w:ascii="Arial" w:eastAsia="Times New Roman" w:hAnsi="Arial" w:cs="Arial"/>
          <w:kern w:val="0"/>
          <w:lang w:eastAsia="es-CO"/>
          <w14:ligatures w14:val="none"/>
        </w:rPr>
        <w:t xml:space="preserve"> vs una ciudad que acoge, u</w:t>
      </w:r>
      <w:r w:rsidRPr="00854A0C">
        <w:rPr>
          <w:rFonts w:ascii="Arial" w:eastAsia="Times New Roman" w:hAnsi="Arial" w:cs="Arial"/>
          <w:kern w:val="0"/>
          <w:lang w:eastAsia="es-CO"/>
          <w14:ligatures w14:val="none"/>
        </w:rPr>
        <w:t xml:space="preserve">n tema recurrente fue la </w:t>
      </w:r>
      <w:r w:rsidRPr="00854A0C">
        <w:rPr>
          <w:rFonts w:ascii="Arial" w:eastAsia="Times New Roman" w:hAnsi="Arial" w:cs="Arial"/>
          <w:bCs/>
          <w:kern w:val="0"/>
          <w:lang w:eastAsia="es-CO"/>
          <w14:ligatures w14:val="none"/>
        </w:rPr>
        <w:t>brecha entre la infraestructura de la ciudad y las necesidades de la persona mayor</w:t>
      </w:r>
      <w:r w:rsidRPr="00854A0C">
        <w:rPr>
          <w:rFonts w:ascii="Arial" w:eastAsia="Times New Roman" w:hAnsi="Arial" w:cs="Arial"/>
          <w:kern w:val="0"/>
          <w:lang w:eastAsia="es-CO"/>
          <w14:ligatures w14:val="none"/>
        </w:rPr>
        <w:t>. Se identificaron barreras significativas en:</w:t>
      </w:r>
    </w:p>
    <w:p w14:paraId="1912C738" w14:textId="77777777" w:rsidR="007D259B" w:rsidRPr="00854A0C" w:rsidRDefault="007D259B" w:rsidP="007D259B">
      <w:pPr>
        <w:numPr>
          <w:ilvl w:val="0"/>
          <w:numId w:val="4"/>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bCs/>
          <w:kern w:val="0"/>
          <w:lang w:eastAsia="es-CO"/>
          <w14:ligatures w14:val="none"/>
        </w:rPr>
        <w:t>Movilidad y Entorno:</w:t>
      </w:r>
      <w:r w:rsidRPr="00854A0C">
        <w:rPr>
          <w:rFonts w:ascii="Arial" w:eastAsia="Times New Roman" w:hAnsi="Arial" w:cs="Arial"/>
          <w:kern w:val="0"/>
          <w:lang w:eastAsia="es-CO"/>
          <w14:ligatures w14:val="none"/>
        </w:rPr>
        <w:t xml:space="preserve"> Andenes en mal estado, transporte público colapsado y falta de señalización.</w:t>
      </w:r>
    </w:p>
    <w:p w14:paraId="00717D59" w14:textId="77777777" w:rsidR="007D259B" w:rsidRPr="00854A0C" w:rsidRDefault="007D259B" w:rsidP="007D259B">
      <w:pPr>
        <w:numPr>
          <w:ilvl w:val="0"/>
          <w:numId w:val="4"/>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bCs/>
          <w:kern w:val="0"/>
          <w:lang w:eastAsia="es-CO"/>
          <w14:ligatures w14:val="none"/>
        </w:rPr>
        <w:t>Brecha Digital:</w:t>
      </w:r>
      <w:r w:rsidRPr="00854A0C">
        <w:rPr>
          <w:rFonts w:ascii="Arial" w:eastAsia="Times New Roman" w:hAnsi="Arial" w:cs="Arial"/>
          <w:kern w:val="0"/>
          <w:lang w:eastAsia="es-CO"/>
          <w14:ligatures w14:val="none"/>
        </w:rPr>
        <w:t xml:space="preserve"> La digitalización de trámites (salud, bancos, justicia) se percibe como una forma de exclusión que resta autonomía.</w:t>
      </w:r>
    </w:p>
    <w:p w14:paraId="1CE2762F" w14:textId="77777777" w:rsidR="007D259B" w:rsidRPr="007D259B" w:rsidRDefault="007D259B" w:rsidP="007D259B">
      <w:pPr>
        <w:numPr>
          <w:ilvl w:val="0"/>
          <w:numId w:val="4"/>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bCs/>
          <w:kern w:val="0"/>
          <w:lang w:eastAsia="es-CO"/>
          <w14:ligatures w14:val="none"/>
        </w:rPr>
        <w:t>Salud y Economía:</w:t>
      </w:r>
      <w:r w:rsidRPr="00854A0C">
        <w:rPr>
          <w:rFonts w:ascii="Arial" w:eastAsia="Times New Roman" w:hAnsi="Arial" w:cs="Arial"/>
          <w:kern w:val="0"/>
          <w:lang w:eastAsia="es-CO"/>
          <w14:ligatures w14:val="none"/>
        </w:rPr>
        <w:t xml:space="preserve"> La preocupación por la "tramitología" médica y la insuficiencia del salario mínimo/pensión para cubrir necesidades básicas.</w:t>
      </w:r>
    </w:p>
    <w:p w14:paraId="36DC9B0E" w14:textId="77777777" w:rsidR="007D259B" w:rsidRPr="00854A0C" w:rsidRDefault="007D259B" w:rsidP="007D259B">
      <w:pPr>
        <w:spacing w:before="100" w:beforeAutospacing="1" w:after="100" w:afterAutospacing="1" w:line="240" w:lineRule="auto"/>
        <w:jc w:val="both"/>
        <w:rPr>
          <w:rFonts w:ascii="Arial" w:eastAsia="Times New Roman" w:hAnsi="Arial" w:cs="Arial"/>
          <w:kern w:val="0"/>
          <w:lang w:eastAsia="es-CO"/>
          <w14:ligatures w14:val="none"/>
        </w:rPr>
      </w:pPr>
      <w:r w:rsidRPr="007D259B">
        <w:rPr>
          <w:rFonts w:ascii="Arial" w:eastAsia="Times New Roman" w:hAnsi="Arial" w:cs="Arial"/>
          <w:kern w:val="0"/>
          <w:lang w:eastAsia="es-CO"/>
          <w14:ligatures w14:val="none"/>
        </w:rPr>
        <w:t xml:space="preserve">y finamente se identificó el valor de la </w:t>
      </w:r>
      <w:proofErr w:type="spellStart"/>
      <w:r w:rsidRPr="007D259B">
        <w:rPr>
          <w:rFonts w:ascii="Arial" w:eastAsia="Times New Roman" w:hAnsi="Arial" w:cs="Arial"/>
          <w:kern w:val="0"/>
          <w:lang w:eastAsia="es-CO"/>
          <w14:ligatures w14:val="none"/>
        </w:rPr>
        <w:t>intergeneracionalidad</w:t>
      </w:r>
      <w:proofErr w:type="spellEnd"/>
      <w:r w:rsidRPr="007D259B">
        <w:rPr>
          <w:rFonts w:ascii="Arial" w:eastAsia="Times New Roman" w:hAnsi="Arial" w:cs="Arial"/>
          <w:kern w:val="0"/>
          <w:lang w:eastAsia="es-CO"/>
          <w14:ligatures w14:val="none"/>
        </w:rPr>
        <w:t xml:space="preserve"> y el respeto, la</w:t>
      </w:r>
      <w:r w:rsidRPr="00854A0C">
        <w:rPr>
          <w:rFonts w:ascii="Arial" w:eastAsia="Times New Roman" w:hAnsi="Arial" w:cs="Arial"/>
          <w:kern w:val="0"/>
          <w:lang w:eastAsia="es-CO"/>
          <w14:ligatures w14:val="none"/>
        </w:rPr>
        <w:t xml:space="preserve"> conclusión más sentida de la jornada es la necesidad de </w:t>
      </w:r>
      <w:r w:rsidRPr="00854A0C">
        <w:rPr>
          <w:rFonts w:ascii="Arial" w:eastAsia="Times New Roman" w:hAnsi="Arial" w:cs="Arial"/>
          <w:bCs/>
          <w:kern w:val="0"/>
          <w:lang w:eastAsia="es-CO"/>
          <w14:ligatures w14:val="none"/>
        </w:rPr>
        <w:t>reeducar a la sociedad</w:t>
      </w:r>
      <w:r w:rsidRPr="00854A0C">
        <w:rPr>
          <w:rFonts w:ascii="Arial" w:eastAsia="Times New Roman" w:hAnsi="Arial" w:cs="Arial"/>
          <w:kern w:val="0"/>
          <w:lang w:eastAsia="es-CO"/>
          <w14:ligatures w14:val="none"/>
        </w:rPr>
        <w:t>. Se propone que la calidad de vida en la vejez se siembra desde la juventud. Por ello, los participantes enfatizaron en:</w:t>
      </w:r>
    </w:p>
    <w:p w14:paraId="48352CFB" w14:textId="77777777" w:rsidR="007D259B" w:rsidRPr="00854A0C" w:rsidRDefault="007D259B" w:rsidP="007D259B">
      <w:pPr>
        <w:numPr>
          <w:ilvl w:val="0"/>
          <w:numId w:val="5"/>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kern w:val="0"/>
          <w:lang w:eastAsia="es-CO"/>
          <w14:ligatures w14:val="none"/>
        </w:rPr>
        <w:t xml:space="preserve">Fomentar </w:t>
      </w:r>
      <w:r w:rsidRPr="00854A0C">
        <w:rPr>
          <w:rFonts w:ascii="Arial" w:eastAsia="Times New Roman" w:hAnsi="Arial" w:cs="Arial"/>
          <w:bCs/>
          <w:kern w:val="0"/>
          <w:lang w:eastAsia="es-CO"/>
          <w14:ligatures w14:val="none"/>
        </w:rPr>
        <w:t>diálogos intergeneracionales</w:t>
      </w:r>
      <w:r w:rsidRPr="00854A0C">
        <w:rPr>
          <w:rFonts w:ascii="Arial" w:eastAsia="Times New Roman" w:hAnsi="Arial" w:cs="Arial"/>
          <w:kern w:val="0"/>
          <w:lang w:eastAsia="es-CO"/>
          <w14:ligatures w14:val="none"/>
        </w:rPr>
        <w:t xml:space="preserve"> (encuentros entre colegios y adultos mayores) para combatir el edadismo y el sentimiento de ser un "estorbo".</w:t>
      </w:r>
    </w:p>
    <w:p w14:paraId="3B0B86E1" w14:textId="77777777" w:rsidR="007D259B" w:rsidRPr="00854A0C" w:rsidRDefault="007D259B" w:rsidP="007D259B">
      <w:pPr>
        <w:numPr>
          <w:ilvl w:val="0"/>
          <w:numId w:val="5"/>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kern w:val="0"/>
          <w:lang w:eastAsia="es-CO"/>
          <w14:ligatures w14:val="none"/>
        </w:rPr>
        <w:t xml:space="preserve">Reivindicar la </w:t>
      </w:r>
      <w:r w:rsidRPr="00854A0C">
        <w:rPr>
          <w:rFonts w:ascii="Arial" w:eastAsia="Times New Roman" w:hAnsi="Arial" w:cs="Arial"/>
          <w:bCs/>
          <w:kern w:val="0"/>
          <w:lang w:eastAsia="es-CO"/>
          <w14:ligatures w14:val="none"/>
        </w:rPr>
        <w:t>experiencia como un activo</w:t>
      </w:r>
      <w:r w:rsidRPr="00854A0C">
        <w:rPr>
          <w:rFonts w:ascii="Arial" w:eastAsia="Times New Roman" w:hAnsi="Arial" w:cs="Arial"/>
          <w:kern w:val="0"/>
          <w:lang w:eastAsia="es-CO"/>
          <w14:ligatures w14:val="none"/>
        </w:rPr>
        <w:t>, validando los saberes y la capacidad productiva y cultural de la persona mayor.</w:t>
      </w:r>
    </w:p>
    <w:p w14:paraId="44423C95" w14:textId="77777777" w:rsidR="007D259B" w:rsidRPr="007D259B" w:rsidRDefault="007D259B" w:rsidP="007D259B">
      <w:pPr>
        <w:numPr>
          <w:ilvl w:val="0"/>
          <w:numId w:val="5"/>
        </w:numPr>
        <w:spacing w:before="100" w:beforeAutospacing="1" w:after="100" w:afterAutospacing="1" w:line="240" w:lineRule="auto"/>
        <w:jc w:val="both"/>
        <w:rPr>
          <w:rFonts w:ascii="Arial" w:eastAsia="Times New Roman" w:hAnsi="Arial" w:cs="Arial"/>
          <w:kern w:val="0"/>
          <w:lang w:eastAsia="es-CO"/>
          <w14:ligatures w14:val="none"/>
        </w:rPr>
      </w:pPr>
      <w:r w:rsidRPr="00854A0C">
        <w:rPr>
          <w:rFonts w:ascii="Arial" w:eastAsia="Times New Roman" w:hAnsi="Arial" w:cs="Arial"/>
          <w:kern w:val="0"/>
          <w:lang w:eastAsia="es-CO"/>
          <w14:ligatures w14:val="none"/>
        </w:rPr>
        <w:t xml:space="preserve">La importancia del </w:t>
      </w:r>
      <w:r w:rsidRPr="00854A0C">
        <w:rPr>
          <w:rFonts w:ascii="Arial" w:eastAsia="Times New Roman" w:hAnsi="Arial" w:cs="Arial"/>
          <w:bCs/>
          <w:kern w:val="0"/>
          <w:lang w:eastAsia="es-CO"/>
          <w14:ligatures w14:val="none"/>
        </w:rPr>
        <w:t>afecto y el acompañamiento familiar</w:t>
      </w:r>
      <w:r w:rsidRPr="00854A0C">
        <w:rPr>
          <w:rFonts w:ascii="Arial" w:eastAsia="Times New Roman" w:hAnsi="Arial" w:cs="Arial"/>
          <w:kern w:val="0"/>
          <w:lang w:eastAsia="es-CO"/>
          <w14:ligatures w14:val="none"/>
        </w:rPr>
        <w:t xml:space="preserve"> como pilares para evitar la soledad y el abandono.</w:t>
      </w:r>
    </w:p>
    <w:p w14:paraId="29041550" w14:textId="04AED8C3" w:rsidR="00FE40BA" w:rsidRPr="007D259B" w:rsidRDefault="00FE40BA" w:rsidP="00F31791">
      <w:pPr>
        <w:contextualSpacing/>
        <w:rPr>
          <w:rFonts w:ascii="Arial" w:hAnsi="Arial" w:cs="Arial"/>
        </w:rPr>
      </w:pPr>
    </w:p>
    <w:sectPr w:rsidR="00FE40BA" w:rsidRPr="007D259B" w:rsidSect="00640E9F">
      <w:headerReference w:type="default" r:id="rId10"/>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1326E" w14:textId="77777777" w:rsidR="008C1AD4" w:rsidRDefault="008C1AD4" w:rsidP="00BC6DEA">
      <w:pPr>
        <w:spacing w:after="0" w:line="240" w:lineRule="auto"/>
      </w:pPr>
      <w:r>
        <w:separator/>
      </w:r>
    </w:p>
  </w:endnote>
  <w:endnote w:type="continuationSeparator" w:id="0">
    <w:p w14:paraId="32C4EA3E" w14:textId="77777777" w:rsidR="008C1AD4" w:rsidRDefault="008C1AD4"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63DAD" w14:textId="77777777" w:rsidR="008C1AD4" w:rsidRDefault="008C1AD4" w:rsidP="00BC6DEA">
      <w:pPr>
        <w:spacing w:after="0" w:line="240" w:lineRule="auto"/>
      </w:pPr>
      <w:r>
        <w:separator/>
      </w:r>
    </w:p>
  </w:footnote>
  <w:footnote w:type="continuationSeparator" w:id="0">
    <w:p w14:paraId="7D9897EA" w14:textId="77777777" w:rsidR="008C1AD4" w:rsidRDefault="008C1AD4" w:rsidP="00BC6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71E68"/>
    <w:multiLevelType w:val="multilevel"/>
    <w:tmpl w:val="4F82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1D450D"/>
    <w:multiLevelType w:val="multilevel"/>
    <w:tmpl w:val="B256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DEA"/>
    <w:rsid w:val="00066EC4"/>
    <w:rsid w:val="00640E9F"/>
    <w:rsid w:val="007D259B"/>
    <w:rsid w:val="007F4A7E"/>
    <w:rsid w:val="008C1AD4"/>
    <w:rsid w:val="008C5174"/>
    <w:rsid w:val="00BC6DEA"/>
    <w:rsid w:val="00D920D7"/>
    <w:rsid w:val="00F31791"/>
    <w:rsid w:val="00FE40BA"/>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2.xml><?xml version="1.0" encoding="utf-8"?>
<ds:datastoreItem xmlns:ds="http://schemas.openxmlformats.org/officeDocument/2006/customXml" ds:itemID="{502A8BCA-1527-4556-AD9D-ED52CD813810}">
  <ds:schemaRefs>
    <ds:schemaRef ds:uri="http://schemas.microsoft.com/sharepoint/v3/contenttype/forms"/>
  </ds:schemaRefs>
</ds:datastoreItem>
</file>

<file path=customXml/itemProps3.xml><?xml version="1.0" encoding="utf-8"?>
<ds:datastoreItem xmlns:ds="http://schemas.openxmlformats.org/officeDocument/2006/customXml" ds:itemID="{9F934604-1F42-4335-9033-72C4EDF639C1}"/>
</file>

<file path=docProps/app.xml><?xml version="1.0" encoding="utf-8"?>
<Properties xmlns="http://schemas.openxmlformats.org/officeDocument/2006/extended-properties" xmlns:vt="http://schemas.openxmlformats.org/officeDocument/2006/docPropsVTypes">
  <Template>Normal</Template>
  <TotalTime>0</TotalTime>
  <Pages>5</Pages>
  <Words>2068</Words>
  <Characters>11379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URIEL AVELLANEDA</cp:lastModifiedBy>
  <cp:revision>2</cp:revision>
  <cp:lastPrinted>2026-01-15T13:54:00Z</cp:lastPrinted>
  <dcterms:created xsi:type="dcterms:W3CDTF">2026-01-15T13:58:00Z</dcterms:created>
  <dcterms:modified xsi:type="dcterms:W3CDTF">2026-01-15T13:58:00Z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